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5D" w:rsidRDefault="00DC775D" w:rsidP="002A18D4">
      <w:pPr>
        <w:spacing w:after="120"/>
        <w:rPr>
          <w:b/>
          <w:bCs/>
        </w:rPr>
      </w:pPr>
    </w:p>
    <w:p w:rsidR="00DC775D" w:rsidRDefault="00DC775D" w:rsidP="00AD3D17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Projekt </w:t>
      </w:r>
      <w:r w:rsidRPr="002075E8">
        <w:rPr>
          <w:b/>
          <w:bCs/>
        </w:rPr>
        <w:t>Podpora meziobecní spolupráce</w:t>
      </w:r>
      <w:r>
        <w:rPr>
          <w:b/>
          <w:bCs/>
        </w:rPr>
        <w:t xml:space="preserve">, </w:t>
      </w:r>
      <w:r w:rsidRPr="002075E8">
        <w:rPr>
          <w:b/>
          <w:bCs/>
        </w:rPr>
        <w:t>reg.  č.: CZ.1.04/4.1.00/B8.00001</w:t>
      </w:r>
    </w:p>
    <w:p w:rsidR="00DC775D" w:rsidRPr="002075E8" w:rsidRDefault="00DC775D" w:rsidP="00AD3D17">
      <w:pPr>
        <w:spacing w:after="120"/>
        <w:jc w:val="center"/>
        <w:rPr>
          <w:b/>
          <w:bCs/>
        </w:rPr>
      </w:pPr>
      <w:r w:rsidRPr="002075E8">
        <w:rPr>
          <w:b/>
          <w:bCs/>
        </w:rPr>
        <w:t>Zá</w:t>
      </w:r>
      <w:r>
        <w:rPr>
          <w:b/>
          <w:bCs/>
        </w:rPr>
        <w:t>znam</w:t>
      </w:r>
      <w:r w:rsidRPr="002075E8">
        <w:rPr>
          <w:b/>
          <w:bCs/>
        </w:rPr>
        <w:t xml:space="preserve"> </w:t>
      </w:r>
      <w:r>
        <w:rPr>
          <w:b/>
          <w:bCs/>
        </w:rPr>
        <w:t>z 1. oficiálního setkání představitelů obcí v ú</w:t>
      </w:r>
      <w:r w:rsidRPr="00B7509A">
        <w:rPr>
          <w:b/>
          <w:bCs/>
        </w:rPr>
        <w:t>zemním obvodu ORP</w:t>
      </w:r>
      <w:r>
        <w:t xml:space="preserve"> </w:t>
      </w:r>
      <w:r w:rsidRPr="00A15EFC">
        <w:rPr>
          <w:b/>
          <w:bCs/>
        </w:rPr>
        <w:t xml:space="preserve">Přelouč </w:t>
      </w:r>
    </w:p>
    <w:p w:rsidR="00DC775D" w:rsidRPr="002075E8" w:rsidRDefault="00DC775D" w:rsidP="004617B1">
      <w:pPr>
        <w:spacing w:after="120"/>
        <w:jc w:val="center"/>
        <w:rPr>
          <w:b/>
          <w:bCs/>
        </w:rPr>
      </w:pPr>
      <w:r>
        <w:rPr>
          <w:b/>
          <w:bCs/>
        </w:rPr>
        <w:t>z</w:t>
      </w:r>
      <w:r w:rsidRPr="002075E8">
        <w:rPr>
          <w:b/>
          <w:bCs/>
        </w:rPr>
        <w:t xml:space="preserve">e dne </w:t>
      </w:r>
      <w:r>
        <w:rPr>
          <w:b/>
          <w:bCs/>
        </w:rPr>
        <w:t>24. 06. 2014</w:t>
      </w:r>
    </w:p>
    <w:p w:rsidR="00DC775D" w:rsidRDefault="00DC775D" w:rsidP="00AD3D17">
      <w:pPr>
        <w:rPr>
          <w:b/>
          <w:bCs/>
        </w:rPr>
      </w:pPr>
      <w:r w:rsidRPr="002075E8">
        <w:rPr>
          <w:b/>
          <w:bCs/>
        </w:rPr>
        <w:t>Místo</w:t>
      </w:r>
      <w:r w:rsidRPr="002075E8">
        <w:t xml:space="preserve">: </w:t>
      </w:r>
      <w:r w:rsidRPr="00A15EFC">
        <w:rPr>
          <w:b/>
          <w:bCs/>
        </w:rPr>
        <w:t>Přelouč</w:t>
      </w:r>
    </w:p>
    <w:p w:rsidR="00DC775D" w:rsidRDefault="00DC775D" w:rsidP="00AD3D17"/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Úvod</w:t>
      </w:r>
      <w:bookmarkStart w:id="0" w:name="_GoBack"/>
      <w:bookmarkEnd w:id="0"/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Úvodní slovo: zástupce Smluvního partnera SMO ČR, motivující starostka města Přelouče paní Bc. Irena Burešová zahájila I. oficiální setkání starostů</w:t>
      </w:r>
      <w:r w:rsidRPr="00BB34C2">
        <w:t xml:space="preserve"> </w:t>
      </w:r>
      <w:r>
        <w:t>(dále jen setkání)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Oznámila přítomným starostům a zástupcům obcí svoji roli předsedkyně I. oficiálního setkání - z přítomných starostů nebyl nikdo proti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Předsedkyně I.oficiálního setkání paní Bc.Irena Burešová seznámila zúčastněné starosty s průběhem setkání – s celým programem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Předsedkyně setkání uvítala a představila vzácné hosty I. oficiálního setkání starostů: </w:t>
      </w:r>
    </w:p>
    <w:p w:rsidR="00DC775D" w:rsidRDefault="00DC775D" w:rsidP="004F6E7A">
      <w:pPr>
        <w:pStyle w:val="ListParagraph"/>
        <w:ind w:left="360" w:firstLine="348"/>
      </w:pPr>
      <w:r>
        <w:t>: regionální koordinátorku pro Pardubický kraj SMO ČR paní Dagmar Muškovou</w:t>
      </w:r>
    </w:p>
    <w:p w:rsidR="00DC775D" w:rsidRDefault="00DC775D" w:rsidP="00712477">
      <w:pPr>
        <w:pStyle w:val="ListParagraph"/>
      </w:pPr>
      <w:r>
        <w:t>: ředitele svozové společnosti SOP a.s. pana Ivana Hrůzu (který poskytoval informace  pro analýzu v oblasti odpadového hospodářství)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Následovalo p</w:t>
      </w:r>
      <w:r w:rsidRPr="00BB34C2">
        <w:t xml:space="preserve">ředstavení </w:t>
      </w:r>
      <w:r>
        <w:t>všech členů realizačního týmu včetně nového člena týmu Mgr. Jiřího Kubana (expert na 4. volitelné téma)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Proběhla k</w:t>
      </w:r>
      <w:r w:rsidRPr="00BB34C2">
        <w:t xml:space="preserve">ontrola prezenční listiny a konstatování </w:t>
      </w:r>
      <w:r>
        <w:t>„</w:t>
      </w:r>
      <w:r w:rsidRPr="00BB34C2">
        <w:t>usnášeníschopnosti</w:t>
      </w:r>
      <w:r>
        <w:t>“ setkání</w:t>
      </w:r>
    </w:p>
    <w:p w:rsidR="00DC775D" w:rsidRPr="00BB34C2" w:rsidRDefault="00DC775D" w:rsidP="00F60151">
      <w:pPr>
        <w:pStyle w:val="ListParagraph"/>
        <w:ind w:left="360"/>
        <w:jc w:val="left"/>
      </w:pPr>
    </w:p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 w:rsidRPr="000D6603">
        <w:rPr>
          <w:b/>
          <w:bCs/>
        </w:rPr>
        <w:t>Schválení jednacího řádu</w:t>
      </w:r>
      <w:r>
        <w:rPr>
          <w:b/>
          <w:bCs/>
        </w:rPr>
        <w:t xml:space="preserve">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Pokračovalo seznámení starostů s Jednacím řádem – včetně informování o pravidlech hlasování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Předsedkyně setkání paní Bc. Irena Burešová určila 2 ověřovatele záznamu: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: motivující starostka paní Ing. Michaela Matoušková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: starosta obce Veselí pan Oldřich Valenta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Dále předsedkyně setkání paní Bc. Irena Burešová určila zapisovatele záznamu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: člen realizačního týmu Mgr. Jiří Kuban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K Jednacímu řádu měl dotaz místostarosta města Chvaletice Ing. Petr Sotona: konkrétně se dotaz týkal principů hlasování, po vysvětlení motivujícími starostkami již nebylo dalších námitek ze strany starostů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Všichni zúčastnění starostové a zástupci obcí jednomyslně odsouhlasili zvednutím ruky Jednací řád a určené osoby výše uvedené ve zmiňovaných rolích (ověřovatelé a zapisovatel)</w:t>
      </w:r>
    </w:p>
    <w:p w:rsidR="00DC775D" w:rsidRDefault="00DC775D" w:rsidP="00F60151">
      <w:pPr>
        <w:pStyle w:val="ListParagraph"/>
        <w:ind w:left="360"/>
        <w:jc w:val="left"/>
      </w:pPr>
    </w:p>
    <w:p w:rsidR="00DC775D" w:rsidRPr="004F6E7A" w:rsidRDefault="00DC775D" w:rsidP="00F173F4">
      <w:pPr>
        <w:numPr>
          <w:ilvl w:val="0"/>
          <w:numId w:val="1"/>
        </w:numPr>
        <w:jc w:val="left"/>
      </w:pPr>
      <w:r w:rsidRPr="00F173F4">
        <w:rPr>
          <w:b/>
          <w:bCs/>
        </w:rPr>
        <w:t xml:space="preserve">Zhodnocení průběhu dosavadních prací na projektu v území ORP </w:t>
      </w:r>
    </w:p>
    <w:p w:rsidR="00DC775D" w:rsidRDefault="00DC775D" w:rsidP="004F6E7A">
      <w:pPr>
        <w:ind w:firstLine="360"/>
      </w:pPr>
      <w:r>
        <w:t>-</w:t>
      </w:r>
      <w:r>
        <w:tab/>
        <w:t>Následovala p</w:t>
      </w:r>
      <w:r w:rsidRPr="00BB34C2">
        <w:t>rezentace dosavadních p</w:t>
      </w:r>
      <w:r>
        <w:t>ostupů a prací v rámci projektu (koordinátor=KMOS Mgr. Jana Kuchyňková)</w:t>
      </w:r>
    </w:p>
    <w:p w:rsidR="00DC775D" w:rsidRDefault="00DC775D" w:rsidP="004F6E7A">
      <w:pPr>
        <w:numPr>
          <w:ilvl w:val="0"/>
          <w:numId w:val="2"/>
        </w:numPr>
      </w:pPr>
      <w:r>
        <w:t>KMOS dále starosty seznámila s hodnocením průběhu komunikace realizačního týmu s klíčovými subjekty/aktéry ovlivňujícími průběh prací (dotazníkové šetření, data pro analýzy)</w:t>
      </w:r>
    </w:p>
    <w:p w:rsidR="00DC775D" w:rsidRDefault="00DC775D" w:rsidP="004F6E7A">
      <w:pPr>
        <w:numPr>
          <w:ilvl w:val="0"/>
          <w:numId w:val="2"/>
        </w:numPr>
      </w:pPr>
      <w:r>
        <w:t>KMOS seznámila starosty s výsledky dotazníkových šetření č. 1 a č. 2</w:t>
      </w:r>
    </w:p>
    <w:p w:rsidR="00DC775D" w:rsidRPr="00BB34C2" w:rsidRDefault="00DC775D" w:rsidP="004F6E7A">
      <w:pPr>
        <w:numPr>
          <w:ilvl w:val="0"/>
          <w:numId w:val="2"/>
        </w:numPr>
      </w:pPr>
      <w:r>
        <w:t>Následovalo p</w:t>
      </w:r>
      <w:r w:rsidRPr="00BB34C2">
        <w:t>orovnání výsledků obou dotazníků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 w:rsidRPr="00BB34C2">
        <w:t>Závěrečné konstatování</w:t>
      </w:r>
      <w:r>
        <w:t>/shrnutí</w:t>
      </w:r>
      <w:r w:rsidRPr="00BB34C2">
        <w:t>, že z dotazníků a názorů starostů vyplývá, že meziobecní spolupráce je</w:t>
      </w:r>
      <w:r>
        <w:t xml:space="preserve"> vhodná/nezbytná</w:t>
      </w:r>
      <w:r w:rsidRPr="00BB34C2">
        <w:t xml:space="preserve"> ve v</w:t>
      </w:r>
      <w:r>
        <w:t>šech třech zkoumaných oblastech v rámci projektu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K této části nebyly vzneseny ze strany starostů žádné dotazy či námitky</w:t>
      </w:r>
    </w:p>
    <w:p w:rsidR="00DC775D" w:rsidRPr="00BB34C2" w:rsidRDefault="00DC775D" w:rsidP="00712477">
      <w:pPr>
        <w:pStyle w:val="ListParagraph"/>
        <w:ind w:left="360"/>
        <w:jc w:val="left"/>
      </w:pPr>
    </w:p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 w:rsidRPr="000D6603">
        <w:rPr>
          <w:b/>
          <w:bCs/>
        </w:rPr>
        <w:t>Výsledky analýz jednotlivých oblastí -  základní charakteristika území, současná situace a vývoj (odp</w:t>
      </w:r>
      <w:r>
        <w:rPr>
          <w:b/>
          <w:bCs/>
        </w:rPr>
        <w:t>ady, školství, sociální služby)</w:t>
      </w:r>
    </w:p>
    <w:p w:rsidR="00DC775D" w:rsidRPr="00BB34C2" w:rsidRDefault="00DC775D" w:rsidP="004F6E7A">
      <w:pPr>
        <w:pStyle w:val="ListParagraph"/>
        <w:numPr>
          <w:ilvl w:val="0"/>
          <w:numId w:val="2"/>
        </w:numPr>
      </w:pPr>
      <w:r>
        <w:t>Proběhlo p</w:t>
      </w:r>
      <w:r w:rsidRPr="00BB34C2">
        <w:t>ředstavení základní charakteristiky území a úvod do současné situace (</w:t>
      </w:r>
      <w:r>
        <w:t xml:space="preserve">KMOS </w:t>
      </w:r>
      <w:r w:rsidRPr="00BB34C2">
        <w:t>Mgr. Jana Kuchyňková)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Následovaly p</w:t>
      </w:r>
      <w:r w:rsidRPr="00BB34C2">
        <w:t xml:space="preserve">rezentace </w:t>
      </w:r>
      <w:r>
        <w:t>členů realizačního týmu - výsledky analýz všech 3 oblastí:</w:t>
      </w:r>
    </w:p>
    <w:p w:rsidR="00DC775D" w:rsidRPr="00BB34C2" w:rsidRDefault="00DC775D" w:rsidP="004F6E7A">
      <w:pPr>
        <w:pStyle w:val="ListParagraph"/>
      </w:pPr>
      <w:r>
        <w:t xml:space="preserve">: </w:t>
      </w:r>
      <w:r w:rsidRPr="00BB34C2">
        <w:t>problematik</w:t>
      </w:r>
      <w:r>
        <w:t xml:space="preserve">a odpadového hospodářství v ORP Přelouč </w:t>
      </w:r>
      <w:r w:rsidRPr="00BB34C2">
        <w:t>(</w:t>
      </w:r>
      <w:r>
        <w:t xml:space="preserve">KMOS </w:t>
      </w:r>
      <w:r w:rsidRPr="00BB34C2">
        <w:t>Mgr. Jana Kuchyňková)</w:t>
      </w:r>
    </w:p>
    <w:p w:rsidR="00DC775D" w:rsidRDefault="00DC775D" w:rsidP="004F6E7A">
      <w:pPr>
        <w:pStyle w:val="ListParagraph"/>
      </w:pPr>
      <w:r>
        <w:t>:  problematika školství v ORP Přelouč</w:t>
      </w:r>
      <w:r w:rsidRPr="00BB34C2">
        <w:t xml:space="preserve"> (</w:t>
      </w:r>
      <w:r>
        <w:t xml:space="preserve">pracovník pro analýzy a strategie = analytik  </w:t>
      </w:r>
      <w:r w:rsidRPr="00BB34C2">
        <w:t>Ing. Marcela Klápová)</w:t>
      </w:r>
    </w:p>
    <w:p w:rsidR="00DC775D" w:rsidRDefault="00DC775D" w:rsidP="004F6E7A">
      <w:pPr>
        <w:pStyle w:val="ListParagraph"/>
      </w:pPr>
      <w:r>
        <w:t>: problematika sociální oblasti v ORP Přelouč</w:t>
      </w:r>
      <w:r w:rsidRPr="00BB34C2">
        <w:t xml:space="preserve"> (</w:t>
      </w:r>
      <w:r>
        <w:t xml:space="preserve">asistentka </w:t>
      </w:r>
      <w:r w:rsidRPr="00BB34C2">
        <w:t>Bc. Soňa Kejdová)</w:t>
      </w:r>
    </w:p>
    <w:p w:rsidR="00DC775D" w:rsidRPr="00BB34C2" w:rsidRDefault="00DC775D" w:rsidP="004F6E7A">
      <w:pPr>
        <w:pStyle w:val="ListParagraph"/>
        <w:ind w:left="360"/>
      </w:pPr>
      <w:r>
        <w:t>- Z přítomných starostů nebyl nikdo proti, starostové a zástupci obcí neměli v této části  žádné dotazy či námitky</w:t>
      </w:r>
    </w:p>
    <w:p w:rsidR="00DC775D" w:rsidRDefault="00DC775D" w:rsidP="004F6E7A">
      <w:pPr>
        <w:rPr>
          <w:b/>
          <w:bCs/>
        </w:rPr>
      </w:pPr>
    </w:p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 w:rsidRPr="000D6603">
        <w:rPr>
          <w:b/>
          <w:bCs/>
        </w:rPr>
        <w:t xml:space="preserve">Varianty řešení u problémů a potřeb v území, zjištěných analýzou jednotlivých oblastí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Proběhla série prezentací členů realizačního týmu – návrhy variant řešení problémů zjištěných analýzou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 w:rsidRPr="00BB34C2">
        <w:t xml:space="preserve">Nastínění možných variant vycházejících ze zjištění </w:t>
      </w:r>
      <w:r>
        <w:t xml:space="preserve">realizačního </w:t>
      </w:r>
      <w:r w:rsidRPr="00BB34C2">
        <w:t>t</w:t>
      </w:r>
      <w:r>
        <w:t>ýmu</w:t>
      </w:r>
      <w:r w:rsidRPr="00BB34C2">
        <w:t xml:space="preserve"> </w:t>
      </w:r>
    </w:p>
    <w:p w:rsidR="00DC775D" w:rsidRPr="00BB34C2" w:rsidRDefault="00DC775D" w:rsidP="004F6E7A">
      <w:pPr>
        <w:pStyle w:val="ListParagraph"/>
      </w:pPr>
      <w:r>
        <w:t xml:space="preserve">: varianty/nástin možných variantních návrhů v odpadovém hospodářství v ORP Přelouč </w:t>
      </w:r>
      <w:r w:rsidRPr="00BB34C2">
        <w:t>(</w:t>
      </w:r>
      <w:r>
        <w:t xml:space="preserve">KMOS </w:t>
      </w:r>
      <w:r w:rsidRPr="00BB34C2">
        <w:t>Mgr. Jana Kuchyňková)</w:t>
      </w:r>
    </w:p>
    <w:p w:rsidR="00DC775D" w:rsidRDefault="00DC775D" w:rsidP="004F6E7A">
      <w:pPr>
        <w:pStyle w:val="ListParagraph"/>
      </w:pPr>
      <w:r>
        <w:t>: varianty/nástin možných variantních návrhů v oblasti školství v ORP Přelouč</w:t>
      </w:r>
      <w:r w:rsidRPr="00BB34C2">
        <w:t xml:space="preserve"> (</w:t>
      </w:r>
      <w:r>
        <w:t xml:space="preserve">pracovník pro analýzy a strategie = analytik  </w:t>
      </w:r>
      <w:r w:rsidRPr="00BB34C2">
        <w:t>Ing. Marcela Klápová)</w:t>
      </w:r>
    </w:p>
    <w:p w:rsidR="00DC775D" w:rsidRDefault="00DC775D" w:rsidP="004F6E7A">
      <w:pPr>
        <w:pStyle w:val="ListParagraph"/>
      </w:pPr>
      <w:r>
        <w:t>: varianty/nástin možných variantních návrhů v sociální oblasti v ORP Přelouč</w:t>
      </w:r>
      <w:r w:rsidRPr="00BB34C2">
        <w:t xml:space="preserve"> (</w:t>
      </w:r>
      <w:r>
        <w:t xml:space="preserve">asistentka </w:t>
      </w:r>
      <w:r w:rsidRPr="00BB34C2">
        <w:t>Bc. Soňa Kejdová)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Z přítomných starostů a zástupců obcí nebyl nikdo proti, starostové a zástupci obcí neměli v této části žádné dotazy či námitky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Po prezentacích výsledků analýz a nástinu možných variantních návrhů řešení ve třech oblastech vyzvala předsedkyně setkání paní Bc. Irena Burešová k diskuzi či k možným dotazům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Z přítomných starostů a zástupců obcí nebyl nikdo proti, nebyly vzneseny žádné námitky ani dotazy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Výsledky analýz včetně nástinu možných variantních návrhů ve třech oblastech byly starosty a zástupci obcí vzaty na vědomí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Předsedkyní setkání bylo učiněno konstatování, že všechny prezentované výsledky analýz a návrhy řešení byly projednány</w:t>
      </w:r>
    </w:p>
    <w:p w:rsidR="00DC775D" w:rsidRPr="00BB34C2" w:rsidRDefault="00DC775D" w:rsidP="00712477">
      <w:pPr>
        <w:pStyle w:val="ListParagraph"/>
        <w:ind w:left="360"/>
        <w:jc w:val="left"/>
      </w:pPr>
    </w:p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 w:rsidRPr="000D6603">
        <w:rPr>
          <w:b/>
          <w:bCs/>
        </w:rPr>
        <w:t xml:space="preserve">Výběr volitelného tématu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Úvod do výběru volitelného tématu ( KMOS Mgr. Jana Kuchyňková) – proběhlo představení výběru témat, argumentace pro volitelné téma – vzešlo z dotazníkových šetření, z rozhovorů se starosty obcí: komplexní servis obcím, pracovní název: Centrum komplexních služeb a servisu obcím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Následovalo detailní představení – výčet možných námětů/variant řešení v rámci volitelného tématu (motivující starostky Bc. Irena Burešová, Ing. Michaela Matoušková)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Proběhla konstruktivní diskuse nad výběrem témat – starosta městyse Choltice pan Mgr. Tomáš Bolek vyjádřil názor ve prospěch řešení tématu bezpečnost, následně se pro téma bezpečnosti vyjadřoval souhlasně místostarosta města Chvaletice pan Ing. Petr Sotona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Diskuze pokračovala - následovaly oponentní názory starostů malých obcí ve prospěch tématu komplexního servisu obcím – vyjádření starostů/starostek – obce Vyšehněvice paní Ing. Jana Exnerová, obce Veselí pan Oldřich Valenta, obce Jedousov pan Jiří Kožený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S řešením tématu komplexního servisu obcím souhlasili další starostové obcí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Námět na řešení v rámci volitelného tématu komplexního servisu obcím představil starosta obce Břehy pan Ing. Petr Morávek (propojení Břehy – Přelouč cyklostezkou a další možná potřebná spolupráce)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Starosta městyse Choltice pan Mgr.Tomáš Bolek a místostarosta města Chvaletice Ing. Petr Sotona nakonec souhlasili s většinovým názorem a vyjádřili se pro hlasování nad tématem komplexního servisu obcím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Proběhlo hlasování o výběru 4. volitelného tématu: Centrum komplexních služeb a servisu obcím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Odhlasováno bylo 4.volitelné téma Centrum komplexních služeb a servisu obcím – 23 starostů a zástupců obcí schválilo toto 4. volitelné téma, pouze 1 starosta obce Zdechovice pan Ing. Robert Chutic </w:t>
      </w:r>
      <w:r w:rsidRPr="00BB34C2">
        <w:t>se zdržel</w:t>
      </w:r>
      <w:r>
        <w:t xml:space="preserve"> hlasování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Předsedkyně setkání paní Bc. Irena Burešová konstatovala, že 4. volitelné téma bylo odhlasováno většinou hlasů téma servisu obcím: Centrum komplexních služeb a servisu obcím</w:t>
      </w:r>
    </w:p>
    <w:p w:rsidR="00DC775D" w:rsidRPr="00BB34C2" w:rsidRDefault="00DC775D" w:rsidP="0063708C">
      <w:pPr>
        <w:pStyle w:val="ListParagraph"/>
        <w:jc w:val="left"/>
      </w:pPr>
    </w:p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 w:rsidRPr="000D6603">
        <w:rPr>
          <w:b/>
          <w:bCs/>
        </w:rPr>
        <w:t xml:space="preserve">Informace o pokroku při realizaci MOS v území aglomerace (pouze v relevantních územích ORP) </w:t>
      </w:r>
    </w:p>
    <w:p w:rsidR="00DC775D" w:rsidRPr="00C72F3B" w:rsidRDefault="00DC775D" w:rsidP="00C72F3B">
      <w:pPr>
        <w:pStyle w:val="ListParagraph"/>
        <w:numPr>
          <w:ilvl w:val="0"/>
          <w:numId w:val="2"/>
        </w:numPr>
        <w:jc w:val="left"/>
        <w:rPr>
          <w:b/>
          <w:bCs/>
        </w:rPr>
      </w:pPr>
      <w:r w:rsidRPr="00BB34C2">
        <w:t>Ne</w:t>
      </w:r>
      <w:r>
        <w:t>ní relevantní/netýká se</w:t>
      </w:r>
      <w:r w:rsidRPr="00BB34C2">
        <w:t xml:space="preserve"> ORP Přelouč</w:t>
      </w:r>
      <w:r>
        <w:rPr>
          <w:b/>
          <w:bCs/>
        </w:rPr>
        <w:t>.</w:t>
      </w:r>
    </w:p>
    <w:p w:rsidR="00DC775D" w:rsidRPr="00712477" w:rsidRDefault="00DC775D" w:rsidP="00712477">
      <w:pPr>
        <w:pStyle w:val="ListParagraph"/>
        <w:ind w:left="360"/>
        <w:jc w:val="left"/>
      </w:pPr>
    </w:p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 w:rsidRPr="000D6603">
        <w:rPr>
          <w:b/>
          <w:bCs/>
        </w:rPr>
        <w:t>Analýza území z pohledu meziobecní spolupráce a návrhy na její možné prohloubení</w:t>
      </w:r>
    </w:p>
    <w:p w:rsidR="00DC775D" w:rsidRPr="00BB34C2" w:rsidRDefault="00DC775D" w:rsidP="004F6E7A">
      <w:pPr>
        <w:pStyle w:val="ListParagraph"/>
        <w:numPr>
          <w:ilvl w:val="0"/>
          <w:numId w:val="2"/>
        </w:numPr>
      </w:pPr>
      <w:r>
        <w:t>Proběhlo p</w:t>
      </w:r>
      <w:r w:rsidRPr="00BB34C2">
        <w:t xml:space="preserve">ředstavení současného stavu </w:t>
      </w:r>
      <w:r>
        <w:t>působnosti Dobrovolných svazků obcí (DSO) v ORP Přelouč – dle zpracovaného materiálu právním oddělením SMO ČR (prezentace KMOS Mgr. Jana Kuchyňková)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Představení návrhů řešení na vhodnou meziobecní spolupráci v ORP Přelouč – dle zpracovaného materiálu právním oddělením SMO ČR - ř</w:t>
      </w:r>
      <w:r w:rsidRPr="00BB34C2">
        <w:t>ešení nových možností z hlediska stávajících DSO,</w:t>
      </w:r>
      <w:r>
        <w:t xml:space="preserve"> či možnost založení nového DSO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Proběhla diskuze – valná většina starostů a zástupců obcí se vyjádřila kladně ve prospěch založení nového DSO jakožto ucelená platforma fungující jako servisní středisko pro obce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V diskuzi o založení nového DSO v rámci servisu obcím vystoupili s dotazy starostové městyse Choltice pan Mgr. Tomáš Bolek a místostarosta města Chvaletice pan Ing. Petr Sotona – poukazovali na skutečnost, že již jistý servis v rámci svého úřadu mají, vyjadřovali se ve smyslu, zda jejich zapojení a v jaké oblasti bude také pro ně účelné a smysluplné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Po řádném vysvětlení zmiňovaní starostové souhlasili s možností založení nového DSO v rámci servisu obcím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V diskuzi starostů a zástupců obcí také proběhly obavy z financování DSO, jakým způsobem bude DSO financovatelné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Proběhlo vysvětlení možností financování (motivující starostky a KMOS) – dle vyjádření právního oddělení SMO ČR – tzn.v jednání: pokračování projektu OBCE SOBĚ či vytvoření dotačního titulu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Souhlasně vystupovali pro založení nového DSO většina starostů a zástupců obcí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 xml:space="preserve">Do diskuze nad založením nového DSO v rámci servisu obcím se zapojovali starostové a zástupci většiny obcí – starostka obce Vyšehněvice paní Ing. Jana Exnerová, starosta obce Veselí pan Oldřich Valenta, starosta obce Turkovice pan Zdeněk Vítek a další. </w:t>
      </w:r>
    </w:p>
    <w:p w:rsidR="00DC775D" w:rsidRPr="00BB34C2" w:rsidRDefault="00DC775D" w:rsidP="00190522">
      <w:pPr>
        <w:pStyle w:val="ListParagraph"/>
        <w:ind w:left="360"/>
        <w:jc w:val="left"/>
      </w:pPr>
      <w:r>
        <w:t xml:space="preserve"> </w:t>
      </w:r>
    </w:p>
    <w:p w:rsidR="00DC775D" w:rsidRDefault="00DC775D" w:rsidP="00B7509A">
      <w:pPr>
        <w:numPr>
          <w:ilvl w:val="0"/>
          <w:numId w:val="1"/>
        </w:numPr>
        <w:jc w:val="left"/>
        <w:rPr>
          <w:b/>
          <w:bCs/>
        </w:rPr>
      </w:pPr>
      <w:r w:rsidRPr="000D6603">
        <w:rPr>
          <w:b/>
          <w:bCs/>
        </w:rPr>
        <w:t xml:space="preserve">Stanovení dalšího postupu 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Byl představen harmonogram dalších činností a další vývoj projektu (KMOS)</w:t>
      </w:r>
    </w:p>
    <w:p w:rsidR="00DC775D" w:rsidRPr="00BB34C2" w:rsidRDefault="00DC775D" w:rsidP="004F6E7A">
      <w:pPr>
        <w:pStyle w:val="ListParagraph"/>
        <w:numPr>
          <w:ilvl w:val="0"/>
          <w:numId w:val="2"/>
        </w:numPr>
      </w:pPr>
      <w:r w:rsidRPr="00BB34C2">
        <w:t>Představení tematického</w:t>
      </w:r>
      <w:r>
        <w:t xml:space="preserve"> experta a náplně jeho činnosti</w:t>
      </w:r>
    </w:p>
    <w:p w:rsidR="00DC775D" w:rsidRPr="00BB34C2" w:rsidRDefault="00DC775D" w:rsidP="004F6E7A">
      <w:pPr>
        <w:pStyle w:val="ListParagraph"/>
        <w:numPr>
          <w:ilvl w:val="0"/>
          <w:numId w:val="2"/>
        </w:numPr>
      </w:pPr>
      <w:r w:rsidRPr="00BB34C2">
        <w:t>Představení dalších etap p</w:t>
      </w:r>
      <w:r>
        <w:t>rojektu a termínového kalendáře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 w:rsidRPr="00BB34C2">
        <w:t xml:space="preserve">Projednáno téma </w:t>
      </w:r>
      <w:r>
        <w:t>– neformální setkání v rámci odborných skupinek pro potvrzení, návrhy či připomínky výsledků práce v další fázi projektu (strategická fáze projektu)</w:t>
      </w:r>
    </w:p>
    <w:p w:rsidR="00DC775D" w:rsidRDefault="00DC775D" w:rsidP="004F6E7A">
      <w:pPr>
        <w:pStyle w:val="ListParagraph"/>
        <w:numPr>
          <w:ilvl w:val="0"/>
          <w:numId w:val="2"/>
        </w:numPr>
      </w:pPr>
      <w:r>
        <w:t>Setkání bylo ukončeno předsedkyní I. oficiálního setkání starostů a všem přítomným starostům a zástupcům obcí a také hostům bylo poděkováno za účast na setkání</w:t>
      </w:r>
    </w:p>
    <w:p w:rsidR="00DC775D" w:rsidRPr="00BB34C2" w:rsidRDefault="00DC775D" w:rsidP="004F6E7A">
      <w:pPr>
        <w:pStyle w:val="ListParagraph"/>
        <w:ind w:left="0"/>
      </w:pPr>
    </w:p>
    <w:p w:rsidR="00DC775D" w:rsidRDefault="00DC775D" w:rsidP="00B7509A">
      <w:pPr>
        <w:ind w:left="360"/>
        <w:jc w:val="left"/>
        <w:rPr>
          <w:b/>
          <w:bCs/>
        </w:rPr>
      </w:pPr>
    </w:p>
    <w:sectPr w:rsidR="00DC775D" w:rsidSect="00E315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5D" w:rsidRDefault="00DC775D" w:rsidP="00AD3D17">
      <w:pPr>
        <w:spacing w:after="0" w:line="240" w:lineRule="auto"/>
      </w:pPr>
      <w:r>
        <w:separator/>
      </w:r>
    </w:p>
  </w:endnote>
  <w:endnote w:type="continuationSeparator" w:id="1">
    <w:p w:rsidR="00DC775D" w:rsidRDefault="00DC775D" w:rsidP="00AD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5D" w:rsidRDefault="00DC775D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DC775D" w:rsidRDefault="00DC775D">
    <w:pPr>
      <w:pStyle w:val="Footer"/>
    </w:pPr>
  </w:p>
  <w:p w:rsidR="00DC775D" w:rsidRDefault="00DC775D">
    <w:pPr>
      <w:pStyle w:val="Footer"/>
    </w:pPr>
    <w:r>
      <w:t>Dne: 24. 06.2014</w:t>
    </w:r>
    <w:r>
      <w:tab/>
    </w:r>
    <w:r>
      <w:tab/>
      <w:t>Realizační tým ORP Přelouč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5D" w:rsidRDefault="00DC775D" w:rsidP="00AD3D17">
      <w:pPr>
        <w:spacing w:after="0" w:line="240" w:lineRule="auto"/>
      </w:pPr>
      <w:r>
        <w:separator/>
      </w:r>
    </w:p>
  </w:footnote>
  <w:footnote w:type="continuationSeparator" w:id="1">
    <w:p w:rsidR="00DC775D" w:rsidRDefault="00DC775D" w:rsidP="00AD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5D" w:rsidRDefault="00DC775D" w:rsidP="00EE3821">
    <w:pPr>
      <w:pStyle w:val="Header"/>
      <w:tabs>
        <w:tab w:val="left" w:pos="708"/>
      </w:tabs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i1030" type="#_x0000_t75" alt="esf_eu_horizontalni" style="width:98.25pt;height:31.5pt;visibility:visible">
          <v:imagedata r:id="rId1" o:title=""/>
        </v:shape>
      </w:pict>
    </w:r>
    <w:r>
      <w:t xml:space="preserve">   </w:t>
    </w:r>
    <w:r>
      <w:rPr>
        <w:noProof/>
        <w:lang w:eastAsia="cs-CZ"/>
      </w:rPr>
      <w:pict>
        <v:shape id="Obrázek 8" o:spid="_x0000_i1031" type="#_x0000_t75" alt="oplzz_horizontalni" style="width:101.25pt;height:31.5pt;visibility:visible">
          <v:imagedata r:id="rId2" o:title=""/>
        </v:shape>
      </w:pict>
    </w:r>
    <w:r>
      <w:t xml:space="preserve">  </w:t>
    </w:r>
    <w:r>
      <w:rPr>
        <w:noProof/>
        <w:lang w:eastAsia="cs-CZ"/>
      </w:rPr>
      <w:pict>
        <v:shape id="Obrázek 7" o:spid="_x0000_i1032" type="#_x0000_t75" alt="SMO_logo_black" style="width:38.25pt;height:32.25pt;visibility:visible">
          <v:imagedata r:id="rId3" o:title=""/>
        </v:shape>
      </w:pict>
    </w:r>
    <w:r>
      <w:t xml:space="preserve">  </w:t>
    </w:r>
    <w:r>
      <w:rPr>
        <w:noProof/>
        <w:lang w:eastAsia="cs-CZ"/>
      </w:rPr>
      <w:pict>
        <v:shape id="Obrázek 6" o:spid="_x0000_i1033" type="#_x0000_t75" alt="Obce_sobe_final-sed" style="width:96pt;height:29.25pt;visibility:visible">
          <v:imagedata r:id="rId4" o:title=""/>
        </v:shape>
      </w:pict>
    </w:r>
    <w:r>
      <w:t xml:space="preserve">  </w:t>
    </w:r>
    <w:r>
      <w:rPr>
        <w:sz w:val="16"/>
        <w:szCs w:val="16"/>
      </w:rPr>
      <w:t xml:space="preserve"> </w:t>
    </w:r>
    <w:r>
      <w:t xml:space="preserve"> </w:t>
    </w:r>
    <w:r>
      <w:rPr>
        <w:noProof/>
        <w:lang w:eastAsia="cs-CZ"/>
      </w:rPr>
      <w:pict>
        <v:shape id="Obrázek 10" o:spid="_x0000_i1034" type="#_x0000_t75" alt="motto_web" style="width:64.5pt;height:31.5pt;visibility:visible">
          <v:imagedata r:id="rId5" o:title=""/>
        </v:shape>
      </w:pict>
    </w:r>
  </w:p>
  <w:p w:rsidR="00DC775D" w:rsidRDefault="00DC77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3B4"/>
    <w:multiLevelType w:val="hybridMultilevel"/>
    <w:tmpl w:val="DA661B40"/>
    <w:lvl w:ilvl="0" w:tplc="0A7A2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71" w:hanging="360"/>
      </w:pPr>
    </w:lvl>
    <w:lvl w:ilvl="2" w:tplc="0405001B">
      <w:start w:val="1"/>
      <w:numFmt w:val="lowerRoman"/>
      <w:lvlText w:val="%3."/>
      <w:lvlJc w:val="right"/>
      <w:pPr>
        <w:ind w:left="1091" w:hanging="180"/>
      </w:pPr>
    </w:lvl>
    <w:lvl w:ilvl="3" w:tplc="0405000F">
      <w:start w:val="1"/>
      <w:numFmt w:val="decimal"/>
      <w:lvlText w:val="%4."/>
      <w:lvlJc w:val="left"/>
      <w:pPr>
        <w:ind w:left="1811" w:hanging="360"/>
      </w:pPr>
    </w:lvl>
    <w:lvl w:ilvl="4" w:tplc="04050019">
      <w:start w:val="1"/>
      <w:numFmt w:val="lowerLetter"/>
      <w:lvlText w:val="%5."/>
      <w:lvlJc w:val="left"/>
      <w:pPr>
        <w:ind w:left="2531" w:hanging="360"/>
      </w:pPr>
    </w:lvl>
    <w:lvl w:ilvl="5" w:tplc="0405001B">
      <w:start w:val="1"/>
      <w:numFmt w:val="lowerRoman"/>
      <w:lvlText w:val="%6."/>
      <w:lvlJc w:val="right"/>
      <w:pPr>
        <w:ind w:left="3251" w:hanging="180"/>
      </w:pPr>
    </w:lvl>
    <w:lvl w:ilvl="6" w:tplc="0405000F">
      <w:start w:val="1"/>
      <w:numFmt w:val="decimal"/>
      <w:lvlText w:val="%7."/>
      <w:lvlJc w:val="left"/>
      <w:pPr>
        <w:ind w:left="3971" w:hanging="360"/>
      </w:pPr>
    </w:lvl>
    <w:lvl w:ilvl="7" w:tplc="04050019">
      <w:start w:val="1"/>
      <w:numFmt w:val="lowerLetter"/>
      <w:lvlText w:val="%8."/>
      <w:lvlJc w:val="left"/>
      <w:pPr>
        <w:ind w:left="4691" w:hanging="360"/>
      </w:pPr>
    </w:lvl>
    <w:lvl w:ilvl="8" w:tplc="0405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D17"/>
    <w:rsid w:val="00001691"/>
    <w:rsid w:val="00006F3D"/>
    <w:rsid w:val="000117BC"/>
    <w:rsid w:val="00012876"/>
    <w:rsid w:val="00014210"/>
    <w:rsid w:val="000200DF"/>
    <w:rsid w:val="000214EC"/>
    <w:rsid w:val="0002292B"/>
    <w:rsid w:val="00026766"/>
    <w:rsid w:val="00030D44"/>
    <w:rsid w:val="000348B2"/>
    <w:rsid w:val="000368C7"/>
    <w:rsid w:val="00040533"/>
    <w:rsid w:val="00041ACA"/>
    <w:rsid w:val="0005324C"/>
    <w:rsid w:val="0005535A"/>
    <w:rsid w:val="000575B5"/>
    <w:rsid w:val="00060DFB"/>
    <w:rsid w:val="00061E1C"/>
    <w:rsid w:val="00065B74"/>
    <w:rsid w:val="00065C15"/>
    <w:rsid w:val="00072B5F"/>
    <w:rsid w:val="000815A2"/>
    <w:rsid w:val="000834D8"/>
    <w:rsid w:val="00094A1D"/>
    <w:rsid w:val="00095023"/>
    <w:rsid w:val="000A6E57"/>
    <w:rsid w:val="000A74D5"/>
    <w:rsid w:val="000B0451"/>
    <w:rsid w:val="000B1F7D"/>
    <w:rsid w:val="000C2599"/>
    <w:rsid w:val="000C5204"/>
    <w:rsid w:val="000C6ACB"/>
    <w:rsid w:val="000D2C93"/>
    <w:rsid w:val="000D5EF1"/>
    <w:rsid w:val="000D631C"/>
    <w:rsid w:val="000D6603"/>
    <w:rsid w:val="000D727F"/>
    <w:rsid w:val="000D796F"/>
    <w:rsid w:val="000E00ED"/>
    <w:rsid w:val="000E38A0"/>
    <w:rsid w:val="000E4902"/>
    <w:rsid w:val="000E4FA7"/>
    <w:rsid w:val="000E5DD6"/>
    <w:rsid w:val="000F0863"/>
    <w:rsid w:val="000F73E5"/>
    <w:rsid w:val="00100FCC"/>
    <w:rsid w:val="00104020"/>
    <w:rsid w:val="00107468"/>
    <w:rsid w:val="001077BE"/>
    <w:rsid w:val="00111C8B"/>
    <w:rsid w:val="00113830"/>
    <w:rsid w:val="001162A4"/>
    <w:rsid w:val="00126082"/>
    <w:rsid w:val="00126B7E"/>
    <w:rsid w:val="00130BC9"/>
    <w:rsid w:val="00134753"/>
    <w:rsid w:val="00134B8D"/>
    <w:rsid w:val="001409B3"/>
    <w:rsid w:val="0014181A"/>
    <w:rsid w:val="00142A39"/>
    <w:rsid w:val="0014308F"/>
    <w:rsid w:val="00143DAA"/>
    <w:rsid w:val="0014716C"/>
    <w:rsid w:val="0016266B"/>
    <w:rsid w:val="00167028"/>
    <w:rsid w:val="00174625"/>
    <w:rsid w:val="001752A9"/>
    <w:rsid w:val="00181616"/>
    <w:rsid w:val="001818E9"/>
    <w:rsid w:val="00184EBA"/>
    <w:rsid w:val="00190522"/>
    <w:rsid w:val="00195C6F"/>
    <w:rsid w:val="001A2677"/>
    <w:rsid w:val="001B378C"/>
    <w:rsid w:val="001B64CE"/>
    <w:rsid w:val="001D41EB"/>
    <w:rsid w:val="001D5F64"/>
    <w:rsid w:val="001E46FF"/>
    <w:rsid w:val="001F157A"/>
    <w:rsid w:val="001F2D56"/>
    <w:rsid w:val="001F4199"/>
    <w:rsid w:val="002075E8"/>
    <w:rsid w:val="002103B4"/>
    <w:rsid w:val="00213140"/>
    <w:rsid w:val="00217194"/>
    <w:rsid w:val="00222B8B"/>
    <w:rsid w:val="00226951"/>
    <w:rsid w:val="0023428F"/>
    <w:rsid w:val="0023454E"/>
    <w:rsid w:val="0023642D"/>
    <w:rsid w:val="002371E3"/>
    <w:rsid w:val="00237AE6"/>
    <w:rsid w:val="00241D0D"/>
    <w:rsid w:val="00243DF8"/>
    <w:rsid w:val="00244B18"/>
    <w:rsid w:val="002457B5"/>
    <w:rsid w:val="00264CCC"/>
    <w:rsid w:val="00270025"/>
    <w:rsid w:val="002704CD"/>
    <w:rsid w:val="00271044"/>
    <w:rsid w:val="0027791C"/>
    <w:rsid w:val="00290274"/>
    <w:rsid w:val="0029068A"/>
    <w:rsid w:val="00290CB4"/>
    <w:rsid w:val="00294A57"/>
    <w:rsid w:val="00294BF9"/>
    <w:rsid w:val="002A18D4"/>
    <w:rsid w:val="002A55B6"/>
    <w:rsid w:val="002B0253"/>
    <w:rsid w:val="002B5CC4"/>
    <w:rsid w:val="002C2DF5"/>
    <w:rsid w:val="002D6669"/>
    <w:rsid w:val="002F2553"/>
    <w:rsid w:val="002F4F9F"/>
    <w:rsid w:val="002F6C67"/>
    <w:rsid w:val="0030127B"/>
    <w:rsid w:val="00302C69"/>
    <w:rsid w:val="00303918"/>
    <w:rsid w:val="00303AE2"/>
    <w:rsid w:val="00310E08"/>
    <w:rsid w:val="003169C4"/>
    <w:rsid w:val="00332239"/>
    <w:rsid w:val="00333735"/>
    <w:rsid w:val="003366E2"/>
    <w:rsid w:val="0033717E"/>
    <w:rsid w:val="00337F91"/>
    <w:rsid w:val="00352766"/>
    <w:rsid w:val="00360EEA"/>
    <w:rsid w:val="00364AE1"/>
    <w:rsid w:val="003663CB"/>
    <w:rsid w:val="00374A37"/>
    <w:rsid w:val="0037640F"/>
    <w:rsid w:val="0037762B"/>
    <w:rsid w:val="00382F3E"/>
    <w:rsid w:val="003830C2"/>
    <w:rsid w:val="00387CCD"/>
    <w:rsid w:val="00392B9E"/>
    <w:rsid w:val="003A09DB"/>
    <w:rsid w:val="003A3A8B"/>
    <w:rsid w:val="003A5DE1"/>
    <w:rsid w:val="003B0BE0"/>
    <w:rsid w:val="003B4299"/>
    <w:rsid w:val="003B60FC"/>
    <w:rsid w:val="003B7E1E"/>
    <w:rsid w:val="003C600A"/>
    <w:rsid w:val="003E6B15"/>
    <w:rsid w:val="003F0F09"/>
    <w:rsid w:val="003F4776"/>
    <w:rsid w:val="003F7F9E"/>
    <w:rsid w:val="00401DA0"/>
    <w:rsid w:val="004114A0"/>
    <w:rsid w:val="0042790C"/>
    <w:rsid w:val="00431728"/>
    <w:rsid w:val="004412C5"/>
    <w:rsid w:val="004431EF"/>
    <w:rsid w:val="00444971"/>
    <w:rsid w:val="00451F9E"/>
    <w:rsid w:val="004532BA"/>
    <w:rsid w:val="004617B1"/>
    <w:rsid w:val="00462D5B"/>
    <w:rsid w:val="0047167D"/>
    <w:rsid w:val="00472902"/>
    <w:rsid w:val="00473D97"/>
    <w:rsid w:val="0048643D"/>
    <w:rsid w:val="004865FB"/>
    <w:rsid w:val="004907A4"/>
    <w:rsid w:val="004932F1"/>
    <w:rsid w:val="004978B5"/>
    <w:rsid w:val="004A02E8"/>
    <w:rsid w:val="004A36C4"/>
    <w:rsid w:val="004C0136"/>
    <w:rsid w:val="004C478C"/>
    <w:rsid w:val="004C48E9"/>
    <w:rsid w:val="004C52C8"/>
    <w:rsid w:val="004D513A"/>
    <w:rsid w:val="004E360B"/>
    <w:rsid w:val="004F6E7A"/>
    <w:rsid w:val="004F7B5C"/>
    <w:rsid w:val="00505F86"/>
    <w:rsid w:val="00510C09"/>
    <w:rsid w:val="005151B7"/>
    <w:rsid w:val="00516CC0"/>
    <w:rsid w:val="0052189F"/>
    <w:rsid w:val="00521FA3"/>
    <w:rsid w:val="0052442F"/>
    <w:rsid w:val="005266BA"/>
    <w:rsid w:val="00526884"/>
    <w:rsid w:val="005346AA"/>
    <w:rsid w:val="00541567"/>
    <w:rsid w:val="005439DB"/>
    <w:rsid w:val="00546EB1"/>
    <w:rsid w:val="00562AB9"/>
    <w:rsid w:val="00562FB2"/>
    <w:rsid w:val="005648C3"/>
    <w:rsid w:val="00573731"/>
    <w:rsid w:val="00573D1A"/>
    <w:rsid w:val="00574F00"/>
    <w:rsid w:val="00577B23"/>
    <w:rsid w:val="005828C7"/>
    <w:rsid w:val="005878C4"/>
    <w:rsid w:val="00595223"/>
    <w:rsid w:val="005A4AAF"/>
    <w:rsid w:val="005A5A9D"/>
    <w:rsid w:val="005B066C"/>
    <w:rsid w:val="005B0E55"/>
    <w:rsid w:val="005B3B39"/>
    <w:rsid w:val="005B4B26"/>
    <w:rsid w:val="005C1140"/>
    <w:rsid w:val="005C2E26"/>
    <w:rsid w:val="005C4175"/>
    <w:rsid w:val="005D2D02"/>
    <w:rsid w:val="005D2E63"/>
    <w:rsid w:val="005D6FC2"/>
    <w:rsid w:val="005E32E2"/>
    <w:rsid w:val="005E4EE8"/>
    <w:rsid w:val="005E51D3"/>
    <w:rsid w:val="005E66B8"/>
    <w:rsid w:val="005E6EE0"/>
    <w:rsid w:val="005F1E3F"/>
    <w:rsid w:val="005F6E10"/>
    <w:rsid w:val="006006B7"/>
    <w:rsid w:val="00602FB7"/>
    <w:rsid w:val="006156BE"/>
    <w:rsid w:val="0062002D"/>
    <w:rsid w:val="006236C6"/>
    <w:rsid w:val="00624010"/>
    <w:rsid w:val="00627179"/>
    <w:rsid w:val="006320D2"/>
    <w:rsid w:val="0063708C"/>
    <w:rsid w:val="00640743"/>
    <w:rsid w:val="00645BC2"/>
    <w:rsid w:val="00660367"/>
    <w:rsid w:val="00667C6C"/>
    <w:rsid w:val="006749E4"/>
    <w:rsid w:val="00674A4E"/>
    <w:rsid w:val="006836AC"/>
    <w:rsid w:val="0068688A"/>
    <w:rsid w:val="00691043"/>
    <w:rsid w:val="0069338A"/>
    <w:rsid w:val="006B0109"/>
    <w:rsid w:val="006B140D"/>
    <w:rsid w:val="006B53ED"/>
    <w:rsid w:val="006B7C86"/>
    <w:rsid w:val="006C32A4"/>
    <w:rsid w:val="006C3B6A"/>
    <w:rsid w:val="006C67CD"/>
    <w:rsid w:val="006C6BB4"/>
    <w:rsid w:val="006D193A"/>
    <w:rsid w:val="006D29B7"/>
    <w:rsid w:val="006D73F7"/>
    <w:rsid w:val="006E0B4C"/>
    <w:rsid w:val="006E1549"/>
    <w:rsid w:val="006E216B"/>
    <w:rsid w:val="006E363B"/>
    <w:rsid w:val="006E3680"/>
    <w:rsid w:val="006F0525"/>
    <w:rsid w:val="006F1FEF"/>
    <w:rsid w:val="006F214A"/>
    <w:rsid w:val="006F23D8"/>
    <w:rsid w:val="006F526D"/>
    <w:rsid w:val="00705697"/>
    <w:rsid w:val="00712477"/>
    <w:rsid w:val="00714F65"/>
    <w:rsid w:val="00715510"/>
    <w:rsid w:val="00716F56"/>
    <w:rsid w:val="00724684"/>
    <w:rsid w:val="007248A8"/>
    <w:rsid w:val="00740446"/>
    <w:rsid w:val="0074461F"/>
    <w:rsid w:val="0075027A"/>
    <w:rsid w:val="0075422D"/>
    <w:rsid w:val="00762F31"/>
    <w:rsid w:val="007744B9"/>
    <w:rsid w:val="0078216C"/>
    <w:rsid w:val="0078348C"/>
    <w:rsid w:val="00792987"/>
    <w:rsid w:val="007A450C"/>
    <w:rsid w:val="007B2904"/>
    <w:rsid w:val="007B4C61"/>
    <w:rsid w:val="007C067A"/>
    <w:rsid w:val="007C7A72"/>
    <w:rsid w:val="007D1552"/>
    <w:rsid w:val="007D3E57"/>
    <w:rsid w:val="007D631A"/>
    <w:rsid w:val="007D777D"/>
    <w:rsid w:val="007E0A20"/>
    <w:rsid w:val="007E2545"/>
    <w:rsid w:val="007E656E"/>
    <w:rsid w:val="007F198A"/>
    <w:rsid w:val="007F3F50"/>
    <w:rsid w:val="007F5DFE"/>
    <w:rsid w:val="00800582"/>
    <w:rsid w:val="008017F8"/>
    <w:rsid w:val="00807895"/>
    <w:rsid w:val="00813A87"/>
    <w:rsid w:val="00815BC9"/>
    <w:rsid w:val="00815DDA"/>
    <w:rsid w:val="00821598"/>
    <w:rsid w:val="00821DC4"/>
    <w:rsid w:val="0083182C"/>
    <w:rsid w:val="008424D9"/>
    <w:rsid w:val="0084685A"/>
    <w:rsid w:val="00854FDF"/>
    <w:rsid w:val="008654BF"/>
    <w:rsid w:val="008668E4"/>
    <w:rsid w:val="008705EF"/>
    <w:rsid w:val="008710EC"/>
    <w:rsid w:val="00873087"/>
    <w:rsid w:val="008800DE"/>
    <w:rsid w:val="00880A73"/>
    <w:rsid w:val="008811DA"/>
    <w:rsid w:val="00884CF8"/>
    <w:rsid w:val="00887571"/>
    <w:rsid w:val="00891B41"/>
    <w:rsid w:val="00891DCF"/>
    <w:rsid w:val="008928F0"/>
    <w:rsid w:val="00892FCB"/>
    <w:rsid w:val="008934F3"/>
    <w:rsid w:val="00896940"/>
    <w:rsid w:val="008A7F54"/>
    <w:rsid w:val="008B3437"/>
    <w:rsid w:val="008B41A4"/>
    <w:rsid w:val="008B4645"/>
    <w:rsid w:val="008B5380"/>
    <w:rsid w:val="008B683D"/>
    <w:rsid w:val="008C5D46"/>
    <w:rsid w:val="008C7738"/>
    <w:rsid w:val="008E4733"/>
    <w:rsid w:val="008F079E"/>
    <w:rsid w:val="008F099A"/>
    <w:rsid w:val="008F0F15"/>
    <w:rsid w:val="008F335B"/>
    <w:rsid w:val="008F6A93"/>
    <w:rsid w:val="008F6CF3"/>
    <w:rsid w:val="00907576"/>
    <w:rsid w:val="009078B8"/>
    <w:rsid w:val="00911BEA"/>
    <w:rsid w:val="00912114"/>
    <w:rsid w:val="00912440"/>
    <w:rsid w:val="00913E77"/>
    <w:rsid w:val="009160EA"/>
    <w:rsid w:val="0091653F"/>
    <w:rsid w:val="00920898"/>
    <w:rsid w:val="00937862"/>
    <w:rsid w:val="009424E4"/>
    <w:rsid w:val="00956CD1"/>
    <w:rsid w:val="0095740C"/>
    <w:rsid w:val="0096484E"/>
    <w:rsid w:val="00965529"/>
    <w:rsid w:val="00965DB6"/>
    <w:rsid w:val="0098194D"/>
    <w:rsid w:val="009823F9"/>
    <w:rsid w:val="00985BA5"/>
    <w:rsid w:val="0098768B"/>
    <w:rsid w:val="009905DB"/>
    <w:rsid w:val="00993D00"/>
    <w:rsid w:val="0099622A"/>
    <w:rsid w:val="009A076D"/>
    <w:rsid w:val="009B4314"/>
    <w:rsid w:val="009B4F84"/>
    <w:rsid w:val="009B4FA9"/>
    <w:rsid w:val="009C1C46"/>
    <w:rsid w:val="009C60B9"/>
    <w:rsid w:val="009C75E7"/>
    <w:rsid w:val="009D557A"/>
    <w:rsid w:val="009E4CAA"/>
    <w:rsid w:val="009E5618"/>
    <w:rsid w:val="009F1CD2"/>
    <w:rsid w:val="009F2096"/>
    <w:rsid w:val="009F60A2"/>
    <w:rsid w:val="00A00955"/>
    <w:rsid w:val="00A01052"/>
    <w:rsid w:val="00A011F3"/>
    <w:rsid w:val="00A06D88"/>
    <w:rsid w:val="00A122DF"/>
    <w:rsid w:val="00A14802"/>
    <w:rsid w:val="00A15EFC"/>
    <w:rsid w:val="00A1602E"/>
    <w:rsid w:val="00A245CE"/>
    <w:rsid w:val="00A2611E"/>
    <w:rsid w:val="00A33B68"/>
    <w:rsid w:val="00A3668A"/>
    <w:rsid w:val="00A36C00"/>
    <w:rsid w:val="00A52616"/>
    <w:rsid w:val="00A70E66"/>
    <w:rsid w:val="00A77602"/>
    <w:rsid w:val="00A850D2"/>
    <w:rsid w:val="00A858EE"/>
    <w:rsid w:val="00A93141"/>
    <w:rsid w:val="00A961D4"/>
    <w:rsid w:val="00A97396"/>
    <w:rsid w:val="00A97E0D"/>
    <w:rsid w:val="00AA2459"/>
    <w:rsid w:val="00AA7B1E"/>
    <w:rsid w:val="00AB4638"/>
    <w:rsid w:val="00AC066A"/>
    <w:rsid w:val="00AC203C"/>
    <w:rsid w:val="00AC3CBD"/>
    <w:rsid w:val="00AC540D"/>
    <w:rsid w:val="00AC5A0B"/>
    <w:rsid w:val="00AC7AA2"/>
    <w:rsid w:val="00AD0AF3"/>
    <w:rsid w:val="00AD1046"/>
    <w:rsid w:val="00AD3D17"/>
    <w:rsid w:val="00AD50FD"/>
    <w:rsid w:val="00AD582E"/>
    <w:rsid w:val="00AE00A7"/>
    <w:rsid w:val="00AE0630"/>
    <w:rsid w:val="00AE1FC6"/>
    <w:rsid w:val="00AE4DFD"/>
    <w:rsid w:val="00AE7049"/>
    <w:rsid w:val="00AE768B"/>
    <w:rsid w:val="00AF062B"/>
    <w:rsid w:val="00AF1DFA"/>
    <w:rsid w:val="00AF358E"/>
    <w:rsid w:val="00AF5241"/>
    <w:rsid w:val="00B06002"/>
    <w:rsid w:val="00B13CA8"/>
    <w:rsid w:val="00B17EE0"/>
    <w:rsid w:val="00B25472"/>
    <w:rsid w:val="00B25D6C"/>
    <w:rsid w:val="00B278B1"/>
    <w:rsid w:val="00B30F46"/>
    <w:rsid w:val="00B31652"/>
    <w:rsid w:val="00B370AB"/>
    <w:rsid w:val="00B37AE1"/>
    <w:rsid w:val="00B4018B"/>
    <w:rsid w:val="00B46263"/>
    <w:rsid w:val="00B46E5D"/>
    <w:rsid w:val="00B51543"/>
    <w:rsid w:val="00B5659A"/>
    <w:rsid w:val="00B61CAB"/>
    <w:rsid w:val="00B64FE6"/>
    <w:rsid w:val="00B67374"/>
    <w:rsid w:val="00B700AA"/>
    <w:rsid w:val="00B70BE9"/>
    <w:rsid w:val="00B7509A"/>
    <w:rsid w:val="00B7628B"/>
    <w:rsid w:val="00B811B5"/>
    <w:rsid w:val="00B83786"/>
    <w:rsid w:val="00B85263"/>
    <w:rsid w:val="00B924EA"/>
    <w:rsid w:val="00B94D8F"/>
    <w:rsid w:val="00B95FE8"/>
    <w:rsid w:val="00BA1408"/>
    <w:rsid w:val="00BA189A"/>
    <w:rsid w:val="00BA4E9B"/>
    <w:rsid w:val="00BA6093"/>
    <w:rsid w:val="00BA72B6"/>
    <w:rsid w:val="00BB2C44"/>
    <w:rsid w:val="00BB33F8"/>
    <w:rsid w:val="00BB34C2"/>
    <w:rsid w:val="00BC31B9"/>
    <w:rsid w:val="00BC4F13"/>
    <w:rsid w:val="00BC7D70"/>
    <w:rsid w:val="00BD13E1"/>
    <w:rsid w:val="00BD346A"/>
    <w:rsid w:val="00BE1E04"/>
    <w:rsid w:val="00BE5DBA"/>
    <w:rsid w:val="00BF0352"/>
    <w:rsid w:val="00BF7895"/>
    <w:rsid w:val="00C114F7"/>
    <w:rsid w:val="00C11DB7"/>
    <w:rsid w:val="00C17FB0"/>
    <w:rsid w:val="00C27D29"/>
    <w:rsid w:val="00C319BF"/>
    <w:rsid w:val="00C320EA"/>
    <w:rsid w:val="00C334D8"/>
    <w:rsid w:val="00C37AE5"/>
    <w:rsid w:val="00C43362"/>
    <w:rsid w:val="00C46155"/>
    <w:rsid w:val="00C576B7"/>
    <w:rsid w:val="00C62681"/>
    <w:rsid w:val="00C642B6"/>
    <w:rsid w:val="00C65A39"/>
    <w:rsid w:val="00C7195A"/>
    <w:rsid w:val="00C71BBF"/>
    <w:rsid w:val="00C72F3B"/>
    <w:rsid w:val="00C76AF8"/>
    <w:rsid w:val="00C84FE9"/>
    <w:rsid w:val="00C8711D"/>
    <w:rsid w:val="00C90AC8"/>
    <w:rsid w:val="00C9210E"/>
    <w:rsid w:val="00C9348E"/>
    <w:rsid w:val="00C942C8"/>
    <w:rsid w:val="00C975F2"/>
    <w:rsid w:val="00CA2A68"/>
    <w:rsid w:val="00CA4A55"/>
    <w:rsid w:val="00CB5789"/>
    <w:rsid w:val="00CB5EFE"/>
    <w:rsid w:val="00CB5F03"/>
    <w:rsid w:val="00CC22D4"/>
    <w:rsid w:val="00CC2CF5"/>
    <w:rsid w:val="00CC4401"/>
    <w:rsid w:val="00CC5F8C"/>
    <w:rsid w:val="00CD179E"/>
    <w:rsid w:val="00CD2395"/>
    <w:rsid w:val="00CD61DF"/>
    <w:rsid w:val="00CE6F17"/>
    <w:rsid w:val="00CF281F"/>
    <w:rsid w:val="00D00E1B"/>
    <w:rsid w:val="00D164CF"/>
    <w:rsid w:val="00D25A45"/>
    <w:rsid w:val="00D34901"/>
    <w:rsid w:val="00D37767"/>
    <w:rsid w:val="00D37DE1"/>
    <w:rsid w:val="00D508CE"/>
    <w:rsid w:val="00D66744"/>
    <w:rsid w:val="00D7320C"/>
    <w:rsid w:val="00D81CED"/>
    <w:rsid w:val="00D82694"/>
    <w:rsid w:val="00D85DC4"/>
    <w:rsid w:val="00D86708"/>
    <w:rsid w:val="00D91A02"/>
    <w:rsid w:val="00D93E1A"/>
    <w:rsid w:val="00D96AAD"/>
    <w:rsid w:val="00DA1B88"/>
    <w:rsid w:val="00DB144F"/>
    <w:rsid w:val="00DC0052"/>
    <w:rsid w:val="00DC234A"/>
    <w:rsid w:val="00DC2850"/>
    <w:rsid w:val="00DC35C8"/>
    <w:rsid w:val="00DC58EC"/>
    <w:rsid w:val="00DC775D"/>
    <w:rsid w:val="00DD07AE"/>
    <w:rsid w:val="00DD3AD5"/>
    <w:rsid w:val="00DD6125"/>
    <w:rsid w:val="00DD6BDE"/>
    <w:rsid w:val="00DE15EB"/>
    <w:rsid w:val="00DE4FCC"/>
    <w:rsid w:val="00DE526D"/>
    <w:rsid w:val="00DE68D5"/>
    <w:rsid w:val="00DE7FCC"/>
    <w:rsid w:val="00DF00C9"/>
    <w:rsid w:val="00DF2072"/>
    <w:rsid w:val="00DF380B"/>
    <w:rsid w:val="00DF4D13"/>
    <w:rsid w:val="00DF75CE"/>
    <w:rsid w:val="00DF7B53"/>
    <w:rsid w:val="00E04ED4"/>
    <w:rsid w:val="00E05058"/>
    <w:rsid w:val="00E07670"/>
    <w:rsid w:val="00E11549"/>
    <w:rsid w:val="00E12CFE"/>
    <w:rsid w:val="00E158DC"/>
    <w:rsid w:val="00E214CA"/>
    <w:rsid w:val="00E231DF"/>
    <w:rsid w:val="00E246BA"/>
    <w:rsid w:val="00E256EC"/>
    <w:rsid w:val="00E26040"/>
    <w:rsid w:val="00E26155"/>
    <w:rsid w:val="00E2670D"/>
    <w:rsid w:val="00E30520"/>
    <w:rsid w:val="00E3152B"/>
    <w:rsid w:val="00E31723"/>
    <w:rsid w:val="00E317FD"/>
    <w:rsid w:val="00E36F06"/>
    <w:rsid w:val="00E50953"/>
    <w:rsid w:val="00E5197A"/>
    <w:rsid w:val="00E56632"/>
    <w:rsid w:val="00E605A0"/>
    <w:rsid w:val="00E6638A"/>
    <w:rsid w:val="00E6751D"/>
    <w:rsid w:val="00E71AC8"/>
    <w:rsid w:val="00E71B20"/>
    <w:rsid w:val="00E7226B"/>
    <w:rsid w:val="00E73547"/>
    <w:rsid w:val="00E93EA5"/>
    <w:rsid w:val="00E975A9"/>
    <w:rsid w:val="00EA10B7"/>
    <w:rsid w:val="00EA73F1"/>
    <w:rsid w:val="00EB71E2"/>
    <w:rsid w:val="00EC33DE"/>
    <w:rsid w:val="00EC3B87"/>
    <w:rsid w:val="00EC733A"/>
    <w:rsid w:val="00ED0C58"/>
    <w:rsid w:val="00EE12FB"/>
    <w:rsid w:val="00EE3821"/>
    <w:rsid w:val="00EF13A9"/>
    <w:rsid w:val="00EF5146"/>
    <w:rsid w:val="00F07EC9"/>
    <w:rsid w:val="00F11559"/>
    <w:rsid w:val="00F133A9"/>
    <w:rsid w:val="00F14F61"/>
    <w:rsid w:val="00F173F4"/>
    <w:rsid w:val="00F24FC5"/>
    <w:rsid w:val="00F420FB"/>
    <w:rsid w:val="00F450E3"/>
    <w:rsid w:val="00F45CBC"/>
    <w:rsid w:val="00F5311B"/>
    <w:rsid w:val="00F55E73"/>
    <w:rsid w:val="00F568FC"/>
    <w:rsid w:val="00F60151"/>
    <w:rsid w:val="00F7077C"/>
    <w:rsid w:val="00F714A9"/>
    <w:rsid w:val="00F801AE"/>
    <w:rsid w:val="00F80DCB"/>
    <w:rsid w:val="00F863A5"/>
    <w:rsid w:val="00F86C93"/>
    <w:rsid w:val="00F949B1"/>
    <w:rsid w:val="00F95B3D"/>
    <w:rsid w:val="00F96254"/>
    <w:rsid w:val="00FA182B"/>
    <w:rsid w:val="00FA21C2"/>
    <w:rsid w:val="00FA27E0"/>
    <w:rsid w:val="00FA2A9A"/>
    <w:rsid w:val="00FA2CF6"/>
    <w:rsid w:val="00FA32BD"/>
    <w:rsid w:val="00FB4C7A"/>
    <w:rsid w:val="00FC166D"/>
    <w:rsid w:val="00FC26E3"/>
    <w:rsid w:val="00FC5C7F"/>
    <w:rsid w:val="00FC7891"/>
    <w:rsid w:val="00FD1310"/>
    <w:rsid w:val="00FD29BE"/>
    <w:rsid w:val="00FD7CCF"/>
    <w:rsid w:val="00FE5DCC"/>
    <w:rsid w:val="00FF0F57"/>
    <w:rsid w:val="00FF3A52"/>
    <w:rsid w:val="00FF442B"/>
    <w:rsid w:val="00FF5E5F"/>
    <w:rsid w:val="00FF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17"/>
    <w:pPr>
      <w:spacing w:after="200" w:line="276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3D1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3D1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7E0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C4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4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48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4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48E9"/>
    <w:rPr>
      <w:b/>
      <w:bCs/>
    </w:rPr>
  </w:style>
  <w:style w:type="character" w:styleId="Hyperlink">
    <w:name w:val="Hyperlink"/>
    <w:basedOn w:val="DefaultParagraphFont"/>
    <w:uiPriority w:val="99"/>
    <w:rsid w:val="004865FB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065C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uiPriority w:val="99"/>
    <w:rsid w:val="003A3A8B"/>
    <w:pPr>
      <w:spacing w:after="160" w:line="240" w:lineRule="exact"/>
      <w:jc w:val="lef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paragraph" w:customStyle="1" w:styleId="CharCharCharCharCharChar1">
    <w:name w:val="Char Char Char Char Char Char1"/>
    <w:basedOn w:val="Normal"/>
    <w:uiPriority w:val="99"/>
    <w:rsid w:val="004C52C8"/>
    <w:pPr>
      <w:spacing w:after="160" w:line="240" w:lineRule="exact"/>
      <w:jc w:val="left"/>
    </w:pPr>
    <w:rPr>
      <w:rFonts w:ascii="Times New Roman Bold" w:eastAsia="Times New Roman" w:hAnsi="Times New Roman Bold" w:cs="Times New Roman Bold"/>
      <w:sz w:val="22"/>
      <w:szCs w:val="22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1301</Words>
  <Characters>7679</Characters>
  <Application>Microsoft Office Outlook</Application>
  <DocSecurity>0</DocSecurity>
  <Lines>0</Lines>
  <Paragraphs>0</Paragraphs>
  <ScaleCrop>false</ScaleCrop>
  <Company>MPSV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Podpora meziobecní spolupráce, reg</dc:title>
  <dc:subject/>
  <dc:creator>Jan Mareš</dc:creator>
  <cp:keywords/>
  <dc:description/>
  <cp:lastModifiedBy>MPSV</cp:lastModifiedBy>
  <cp:revision>2</cp:revision>
  <cp:lastPrinted>2014-03-19T09:42:00Z</cp:lastPrinted>
  <dcterms:created xsi:type="dcterms:W3CDTF">2014-06-27T13:45:00Z</dcterms:created>
  <dcterms:modified xsi:type="dcterms:W3CDTF">2014-06-27T13:45:00Z</dcterms:modified>
</cp:coreProperties>
</file>